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340E3" w:rsidRDefault="00D340E3" w:rsidP="00D340E3">
      <w:pPr>
        <w:pStyle w:val="NormalWeb"/>
        <w:jc w:val="center"/>
        <w:rPr>
          <w:rFonts w:ascii="Arial" w:hAnsi="Arial" w:cs="Arial"/>
        </w:rPr>
      </w:pPr>
      <w:r>
        <w:rPr>
          <w:rFonts w:ascii="Arial" w:hAnsi="Arial" w:cs="Arial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2030095</wp:posOffset>
            </wp:positionH>
            <wp:positionV relativeFrom="paragraph">
              <wp:posOffset>-429357</wp:posOffset>
            </wp:positionV>
            <wp:extent cx="1192648" cy="789354"/>
            <wp:effectExtent l="0" t="0" r="1270" b="0"/>
            <wp:wrapNone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n 1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92648" cy="78935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En Cáritas Diocesana de </w:t>
      </w:r>
      <w:r w:rsidRPr="00D340E3">
        <w:rPr>
          <w:rFonts w:ascii="Arial" w:hAnsi="Arial" w:cs="Arial"/>
          <w:sz w:val="20"/>
          <w:szCs w:val="20"/>
        </w:rPr>
        <w:t>Tenerife</w:t>
      </w:r>
      <w:r w:rsidRPr="00D340E3">
        <w:rPr>
          <w:rFonts w:ascii="Arial" w:hAnsi="Arial" w:cs="Arial"/>
          <w:sz w:val="20"/>
          <w:szCs w:val="20"/>
        </w:rPr>
        <w:t xml:space="preserve"> se vela por la protección de cuantas</w:t>
      </w:r>
      <w:r w:rsidRPr="00D340E3">
        <w:rPr>
          <w:rFonts w:ascii="Arial" w:hAnsi="Arial" w:cs="Arial"/>
          <w:sz w:val="20"/>
          <w:szCs w:val="20"/>
        </w:rPr>
        <w:t xml:space="preserve"> </w:t>
      </w:r>
      <w:r w:rsidRPr="00D340E3">
        <w:rPr>
          <w:rFonts w:ascii="Arial" w:hAnsi="Arial" w:cs="Arial"/>
          <w:sz w:val="20"/>
          <w:szCs w:val="20"/>
        </w:rPr>
        <w:t>personas participen en nuestras actividades, rechazando cualquier acción u omisión de vulneración de derechos o que pueda incurrir en la desprotección de la infancia.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Cáritas se compromete al cumplimiento con especial diligencia de todas las normas tendentes a la protección y respeto a los derechos de las personas vulnerables y en especial de la infancia.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La incorporación de cualquier persona (voluntariado, personal contratado y/o directivo) implica una serie de compromisos explícitos de responsabilidad desde nuestro marco referencial, donde se reflejan los principios y normas éticas con los que se rige la normativa interna de funcionamiento de la Institución. Este marco referencial es el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Código de Conducta.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La preocupación por el riguroso compromiso de nuestros agentes nos obliga a garantizar el seguimiento de cualquier incidencia a este respecto. El incumplimiento del Código de Conducta es investigado y pueden derivarse en las adecuadas medidas disciplinarias.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El procedimiento de la salvaguarda empieza a desarrollarse desde la incorporación de cualquier persona a la acción de Cáritas. Este procedimiento recoge los momentos en los que está presente y las herramientas y pautas concretas que son de aplicación.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Con ello, se pretende garantizar la prevención y establecer el procedimiento en situaciones de abuso o vulneración de derechos, poniendo a disposición canales donde se puedan presentar quejas sobre asuntos relacionados con nuestra labor y la salvaguarda de menores. </w:t>
      </w:r>
    </w:p>
    <w:p w:rsidR="00D340E3" w:rsidRPr="00D340E3" w:rsidRDefault="00D340E3" w:rsidP="00D340E3">
      <w:pPr>
        <w:pStyle w:val="NormalWeb"/>
        <w:rPr>
          <w:rFonts w:ascii="Arial" w:hAnsi="Arial" w:cs="Arial"/>
          <w:color w:val="FF0000"/>
        </w:rPr>
      </w:pPr>
      <w:r w:rsidRPr="00D340E3">
        <w:rPr>
          <w:rFonts w:ascii="Arial" w:hAnsi="Arial" w:cs="Arial"/>
          <w:b/>
          <w:bCs/>
          <w:color w:val="FF0000"/>
        </w:rPr>
        <w:t xml:space="preserve">La </w:t>
      </w:r>
      <w:r w:rsidRPr="00D340E3">
        <w:rPr>
          <w:rFonts w:ascii="Arial" w:hAnsi="Arial" w:cs="Arial"/>
          <w:b/>
          <w:bCs/>
          <w:color w:val="FF0000"/>
        </w:rPr>
        <w:t>incorporación</w:t>
      </w:r>
      <w:r w:rsidRPr="00D340E3">
        <w:rPr>
          <w:rFonts w:ascii="Arial" w:hAnsi="Arial" w:cs="Arial"/>
          <w:b/>
          <w:bCs/>
          <w:color w:val="FF0000"/>
        </w:rPr>
        <w:t xml:space="preserve"> de agentes: </w:t>
      </w:r>
    </w:p>
    <w:p w:rsidR="00D340E3" w:rsidRPr="00D340E3" w:rsidRDefault="00D340E3" w:rsidP="00D340E3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Todas las personas que intervienen en Cáritas (voluntariado, personal contratado y directivo) deben estar informadas y firmar la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Declaración responsable </w:t>
      </w:r>
      <w:r w:rsidRPr="00D340E3">
        <w:rPr>
          <w:rFonts w:ascii="Arial" w:hAnsi="Arial" w:cs="Arial"/>
          <w:sz w:val="20"/>
          <w:szCs w:val="20"/>
        </w:rPr>
        <w:t xml:space="preserve">de no tener antecedentes penales por delitos de violencia doméstica o de género, por atentar contra la vida, la integridad física, la libertad, la integridad moral o la libertad e indemnidad sexual del otro cónyuge o de menores, o por delitos de tráfico ilegal o inmigración clandestina de personas o por delitos de terrorismo. </w:t>
      </w:r>
    </w:p>
    <w:p w:rsidR="00D340E3" w:rsidRPr="00D340E3" w:rsidRDefault="00D340E3" w:rsidP="00D340E3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Deben demostrar, de manera fehaciente, mediante un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Certificado del Registro Central de Delitos Sexuales </w:t>
      </w:r>
      <w:r w:rsidRPr="00D340E3">
        <w:rPr>
          <w:rFonts w:ascii="Arial" w:hAnsi="Arial" w:cs="Arial"/>
          <w:sz w:val="20"/>
          <w:szCs w:val="20"/>
        </w:rPr>
        <w:t xml:space="preserve">que carecen de dichos antecedentes. </w:t>
      </w:r>
    </w:p>
    <w:p w:rsidR="00D340E3" w:rsidRPr="00D340E3" w:rsidRDefault="00D340E3" w:rsidP="00D340E3">
      <w:pPr>
        <w:pStyle w:val="NormalWeb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i/>
          <w:iCs/>
          <w:sz w:val="20"/>
          <w:szCs w:val="20"/>
        </w:rPr>
        <w:t xml:space="preserve">En el momento de la incorporación a Cáritas de voluntariado y personal contratado: </w:t>
      </w:r>
    </w:p>
    <w:p w:rsidR="00D340E3" w:rsidRPr="00D340E3" w:rsidRDefault="00D340E3" w:rsidP="00D340E3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 Se le presenta y se le hace entrega del </w:t>
      </w:r>
      <w:r w:rsidRPr="00D340E3">
        <w:rPr>
          <w:rFonts w:ascii="Arial" w:hAnsi="Arial" w:cs="Arial"/>
          <w:b/>
          <w:bCs/>
          <w:sz w:val="20"/>
          <w:szCs w:val="20"/>
        </w:rPr>
        <w:t>Código de Conducta</w:t>
      </w:r>
      <w:r w:rsidRPr="00D340E3">
        <w:rPr>
          <w:rFonts w:ascii="Arial" w:hAnsi="Arial" w:cs="Arial"/>
          <w:sz w:val="20"/>
          <w:szCs w:val="20"/>
        </w:rPr>
        <w:t xml:space="preserve">, que es el marco ético referencial de la Institución. </w:t>
      </w:r>
    </w:p>
    <w:p w:rsidR="00D340E3" w:rsidRPr="00D340E3" w:rsidRDefault="00D340E3" w:rsidP="00D340E3">
      <w:pPr>
        <w:pStyle w:val="NormalWeb"/>
        <w:numPr>
          <w:ilvl w:val="1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Firma un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Acuerdo de incorporación </w:t>
      </w:r>
      <w:r w:rsidRPr="00D340E3">
        <w:rPr>
          <w:rFonts w:ascii="Arial" w:hAnsi="Arial" w:cs="Arial"/>
          <w:sz w:val="20"/>
          <w:szCs w:val="20"/>
        </w:rPr>
        <w:t xml:space="preserve">con Cáritas que recoge los derechos y deberes del voluntario/personal contratado y el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Consentimiento de información RGPD </w:t>
      </w:r>
      <w:r w:rsidRPr="00D340E3">
        <w:rPr>
          <w:rFonts w:ascii="Arial" w:hAnsi="Arial" w:cs="Arial"/>
          <w:sz w:val="20"/>
          <w:szCs w:val="20"/>
        </w:rPr>
        <w:t xml:space="preserve">en cumplimiento de la Ley Orgánica de Protección de Datos Personales y Garantía de los Derechos Digitales, aprobada el 22 de noviembre de 2018 por el Gobierno de España (LOPDGDD). </w:t>
      </w:r>
    </w:p>
    <w:p w:rsidR="00D340E3" w:rsidRPr="00D340E3" w:rsidRDefault="00D340E3" w:rsidP="00D340E3">
      <w:pPr>
        <w:pStyle w:val="NormalWeb"/>
        <w:rPr>
          <w:rFonts w:ascii="Arial" w:hAnsi="Arial" w:cs="Arial"/>
          <w:color w:val="FF0000"/>
        </w:rPr>
      </w:pPr>
      <w:r w:rsidRPr="00D340E3">
        <w:rPr>
          <w:rFonts w:ascii="Arial" w:hAnsi="Arial" w:cs="Arial"/>
          <w:b/>
          <w:bCs/>
          <w:color w:val="FF0000"/>
        </w:rPr>
        <w:t>Ejecución</w:t>
      </w:r>
      <w:r w:rsidRPr="00D340E3">
        <w:rPr>
          <w:rFonts w:ascii="Arial" w:hAnsi="Arial" w:cs="Arial"/>
          <w:b/>
          <w:bCs/>
          <w:color w:val="FF0000"/>
        </w:rPr>
        <w:t xml:space="preserve"> de las acciones.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En todas las acciones directas con personas vulnerables y, especialmente menores, se debe informar de los protocolos para poder comunicar cualquier incidencia de abuso o </w:t>
      </w:r>
      <w:r w:rsidRPr="00D340E3">
        <w:rPr>
          <w:rFonts w:ascii="Arial" w:hAnsi="Arial" w:cs="Arial"/>
          <w:sz w:val="20"/>
          <w:szCs w:val="20"/>
        </w:rPr>
        <w:t>vulneración</w:t>
      </w:r>
      <w:r w:rsidRPr="00D340E3">
        <w:rPr>
          <w:rFonts w:ascii="Arial" w:hAnsi="Arial" w:cs="Arial"/>
          <w:sz w:val="20"/>
          <w:szCs w:val="20"/>
        </w:rPr>
        <w:t xml:space="preserve"> de derechos o salvaguarda de la infancia. </w:t>
      </w:r>
    </w:p>
    <w:p w:rsidR="00D340E3" w:rsidRPr="00D340E3" w:rsidRDefault="00D340E3" w:rsidP="00D340E3">
      <w:pPr>
        <w:pStyle w:val="NormalWeb"/>
        <w:jc w:val="both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>Se habilita un “</w:t>
      </w:r>
      <w:r w:rsidRPr="00D340E3">
        <w:rPr>
          <w:rFonts w:ascii="Arial" w:hAnsi="Arial" w:cs="Arial"/>
          <w:sz w:val="20"/>
          <w:szCs w:val="20"/>
        </w:rPr>
        <w:t>buzón</w:t>
      </w:r>
      <w:r w:rsidRPr="00D340E3">
        <w:rPr>
          <w:rFonts w:ascii="Arial" w:hAnsi="Arial" w:cs="Arial"/>
          <w:sz w:val="20"/>
          <w:szCs w:val="20"/>
        </w:rPr>
        <w:t xml:space="preserve"> amigable” con el objeto de facilitar la </w:t>
      </w:r>
      <w:r w:rsidRPr="00D340E3">
        <w:rPr>
          <w:rFonts w:ascii="Arial" w:hAnsi="Arial" w:cs="Arial"/>
          <w:sz w:val="20"/>
          <w:szCs w:val="20"/>
        </w:rPr>
        <w:t>comunicación</w:t>
      </w:r>
      <w:r w:rsidRPr="00D340E3">
        <w:rPr>
          <w:rFonts w:ascii="Arial" w:hAnsi="Arial" w:cs="Arial"/>
          <w:sz w:val="20"/>
          <w:szCs w:val="20"/>
        </w:rPr>
        <w:t xml:space="preserve"> de incidencia y/o denuncias en materia de salvaguarda, que está disponible en los espacios donde se desarrollen acciones, especialmente con menores, para facilitar el acceso y la confidencialidad de las </w:t>
      </w:r>
      <w:r w:rsidRPr="00D340E3">
        <w:rPr>
          <w:rFonts w:ascii="Arial" w:hAnsi="Arial" w:cs="Arial"/>
          <w:sz w:val="20"/>
          <w:szCs w:val="20"/>
        </w:rPr>
        <w:lastRenderedPageBreak/>
        <w:t xml:space="preserve">personas afectadas. A estos buzones sólo tiene acceso la persona responsable de la salvaguarda en la </w:t>
      </w:r>
      <w:r w:rsidRPr="00D340E3">
        <w:rPr>
          <w:rFonts w:ascii="Arial" w:hAnsi="Arial" w:cs="Arial"/>
          <w:sz w:val="20"/>
          <w:szCs w:val="20"/>
        </w:rPr>
        <w:t>Institución</w:t>
      </w:r>
      <w:r w:rsidRPr="00D340E3">
        <w:rPr>
          <w:rFonts w:ascii="Arial" w:hAnsi="Arial" w:cs="Arial"/>
          <w:sz w:val="20"/>
          <w:szCs w:val="20"/>
        </w:rPr>
        <w:t xml:space="preserve">. </w:t>
      </w:r>
    </w:p>
    <w:p w:rsidR="00D340E3" w:rsidRPr="00D340E3" w:rsidRDefault="00D340E3" w:rsidP="00D340E3">
      <w:pPr>
        <w:pStyle w:val="NormalWeb"/>
        <w:rPr>
          <w:rFonts w:ascii="Arial" w:hAnsi="Arial" w:cs="Arial"/>
          <w:color w:val="FF0000"/>
        </w:rPr>
      </w:pPr>
      <w:r w:rsidRPr="00D340E3">
        <w:rPr>
          <w:rFonts w:ascii="Arial" w:hAnsi="Arial" w:cs="Arial"/>
          <w:b/>
          <w:bCs/>
          <w:color w:val="FF0000"/>
        </w:rPr>
        <w:t xml:space="preserve">Canal de Denuncia.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La </w:t>
      </w:r>
      <w:r w:rsidRPr="00D340E3">
        <w:rPr>
          <w:rFonts w:ascii="Arial" w:hAnsi="Arial" w:cs="Arial"/>
          <w:sz w:val="20"/>
          <w:szCs w:val="20"/>
        </w:rPr>
        <w:t>institución</w:t>
      </w:r>
      <w:r w:rsidRPr="00D340E3">
        <w:rPr>
          <w:rFonts w:ascii="Arial" w:hAnsi="Arial" w:cs="Arial"/>
          <w:sz w:val="20"/>
          <w:szCs w:val="20"/>
        </w:rPr>
        <w:t xml:space="preserve"> tiene a </w:t>
      </w:r>
      <w:r w:rsidRPr="00D340E3">
        <w:rPr>
          <w:rFonts w:ascii="Arial" w:hAnsi="Arial" w:cs="Arial"/>
          <w:sz w:val="20"/>
          <w:szCs w:val="20"/>
        </w:rPr>
        <w:t>disposición</w:t>
      </w:r>
      <w:r w:rsidRPr="00D340E3">
        <w:rPr>
          <w:rFonts w:ascii="Arial" w:hAnsi="Arial" w:cs="Arial"/>
          <w:sz w:val="20"/>
          <w:szCs w:val="20"/>
        </w:rPr>
        <w:t xml:space="preserve"> de todas las personas (ya sean trabajadoras, voluntarias o participantes de los servicios de </w:t>
      </w:r>
      <w:r w:rsidRPr="00D340E3">
        <w:rPr>
          <w:rFonts w:ascii="Arial" w:hAnsi="Arial" w:cs="Arial"/>
          <w:sz w:val="20"/>
          <w:szCs w:val="20"/>
        </w:rPr>
        <w:t>Cáritas</w:t>
      </w:r>
      <w:r w:rsidRPr="00D340E3">
        <w:rPr>
          <w:rFonts w:ascii="Arial" w:hAnsi="Arial" w:cs="Arial"/>
          <w:sz w:val="20"/>
          <w:szCs w:val="20"/>
        </w:rPr>
        <w:t xml:space="preserve">) un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Canal Externo de Denuncia </w:t>
      </w:r>
      <w:r w:rsidRPr="00D340E3">
        <w:rPr>
          <w:rFonts w:ascii="Arial" w:hAnsi="Arial" w:cs="Arial"/>
          <w:sz w:val="20"/>
          <w:szCs w:val="20"/>
        </w:rPr>
        <w:t xml:space="preserve">en la siguiente </w:t>
      </w:r>
      <w:r w:rsidRPr="00D340E3">
        <w:rPr>
          <w:rFonts w:ascii="Arial" w:hAnsi="Arial" w:cs="Arial"/>
          <w:sz w:val="20"/>
          <w:szCs w:val="20"/>
        </w:rPr>
        <w:t>dirección</w:t>
      </w:r>
      <w:r w:rsidRPr="00D340E3">
        <w:rPr>
          <w:rFonts w:ascii="Arial" w:hAnsi="Arial" w:cs="Arial"/>
          <w:sz w:val="20"/>
          <w:szCs w:val="20"/>
        </w:rPr>
        <w:t xml:space="preserve">: </w:t>
      </w:r>
      <w:r w:rsidRPr="00D340E3">
        <w:rPr>
          <w:rFonts w:ascii="Arial" w:hAnsi="Arial" w:cs="Arial"/>
          <w:color w:val="0260BF"/>
          <w:sz w:val="20"/>
          <w:szCs w:val="20"/>
        </w:rPr>
        <w:t xml:space="preserve">https://canaldedenuncia.caritas.es/#/details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Existe un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Buzón de Reclamaciones </w:t>
      </w:r>
      <w:r w:rsidRPr="00D340E3">
        <w:rPr>
          <w:rFonts w:ascii="Arial" w:hAnsi="Arial" w:cs="Arial"/>
          <w:sz w:val="20"/>
          <w:szCs w:val="20"/>
        </w:rPr>
        <w:t xml:space="preserve">en los Servicios Generales, sede principal de la </w:t>
      </w:r>
      <w:r w:rsidRPr="00D340E3">
        <w:rPr>
          <w:rFonts w:ascii="Arial" w:hAnsi="Arial" w:cs="Arial"/>
          <w:sz w:val="20"/>
          <w:szCs w:val="20"/>
        </w:rPr>
        <w:t>Institución</w:t>
      </w:r>
      <w:r w:rsidRPr="00D340E3">
        <w:rPr>
          <w:rFonts w:ascii="Arial" w:hAnsi="Arial" w:cs="Arial"/>
          <w:sz w:val="20"/>
          <w:szCs w:val="20"/>
        </w:rPr>
        <w:t xml:space="preserve">, con el mismo objeto. </w:t>
      </w:r>
    </w:p>
    <w:p w:rsidR="00D340E3" w:rsidRPr="00D340E3" w:rsidRDefault="00D340E3" w:rsidP="00D340E3">
      <w:pPr>
        <w:pStyle w:val="NormalWeb"/>
        <w:rPr>
          <w:rFonts w:ascii="Arial" w:hAnsi="Arial" w:cs="Arial"/>
          <w:color w:val="FF0000"/>
        </w:rPr>
      </w:pPr>
      <w:r w:rsidRPr="00D340E3">
        <w:rPr>
          <w:rFonts w:ascii="Arial" w:hAnsi="Arial" w:cs="Arial"/>
          <w:b/>
          <w:bCs/>
          <w:color w:val="FF0000"/>
        </w:rPr>
        <w:t xml:space="preserve">Portal de transparencia.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En Cáritas Diocesana de </w:t>
      </w:r>
      <w:r w:rsidRPr="00D340E3">
        <w:rPr>
          <w:rFonts w:ascii="Arial" w:hAnsi="Arial" w:cs="Arial"/>
          <w:sz w:val="20"/>
          <w:szCs w:val="20"/>
        </w:rPr>
        <w:t>Tenerife</w:t>
      </w:r>
      <w:r w:rsidRPr="00D340E3">
        <w:rPr>
          <w:rFonts w:ascii="Arial" w:hAnsi="Arial" w:cs="Arial"/>
          <w:sz w:val="20"/>
          <w:szCs w:val="20"/>
        </w:rPr>
        <w:t xml:space="preserve"> se pretende actuar desde una cultura de la transparencia y la honestidad. Por ello, se ponen en marcha medidas que faciliten el compartir una cultura institucional basada en la ética y en la apertura de la </w:t>
      </w:r>
      <w:r w:rsidRPr="00D340E3">
        <w:rPr>
          <w:rFonts w:ascii="Arial" w:hAnsi="Arial" w:cs="Arial"/>
          <w:sz w:val="20"/>
          <w:szCs w:val="20"/>
        </w:rPr>
        <w:t>información</w:t>
      </w:r>
      <w:r w:rsidRPr="00D340E3">
        <w:rPr>
          <w:rFonts w:ascii="Arial" w:hAnsi="Arial" w:cs="Arial"/>
          <w:sz w:val="20"/>
          <w:szCs w:val="20"/>
        </w:rPr>
        <w:t xml:space="preserve"> veraz y transparente hacia todas las personas e instituciones interesadas en la </w:t>
      </w:r>
      <w:r w:rsidRPr="00D340E3">
        <w:rPr>
          <w:rFonts w:ascii="Arial" w:hAnsi="Arial" w:cs="Arial"/>
          <w:sz w:val="20"/>
          <w:szCs w:val="20"/>
        </w:rPr>
        <w:t>acción</w:t>
      </w:r>
      <w:r w:rsidRPr="00D340E3">
        <w:rPr>
          <w:rFonts w:ascii="Arial" w:hAnsi="Arial" w:cs="Arial"/>
          <w:sz w:val="20"/>
          <w:szCs w:val="20"/>
        </w:rPr>
        <w:t xml:space="preserve"> de </w:t>
      </w:r>
      <w:r w:rsidRPr="00D340E3">
        <w:rPr>
          <w:rFonts w:ascii="Arial" w:hAnsi="Arial" w:cs="Arial"/>
          <w:sz w:val="20"/>
          <w:szCs w:val="20"/>
        </w:rPr>
        <w:t>Cáritas</w:t>
      </w:r>
      <w:r w:rsidRPr="00D340E3">
        <w:rPr>
          <w:rFonts w:ascii="Arial" w:hAnsi="Arial" w:cs="Arial"/>
          <w:sz w:val="20"/>
          <w:szCs w:val="20"/>
        </w:rPr>
        <w:t xml:space="preserve">.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sz w:val="20"/>
          <w:szCs w:val="20"/>
        </w:rPr>
        <w:t xml:space="preserve">El </w:t>
      </w:r>
      <w:r w:rsidRPr="00D340E3">
        <w:rPr>
          <w:rFonts w:ascii="Arial" w:hAnsi="Arial" w:cs="Arial"/>
          <w:b/>
          <w:bCs/>
          <w:sz w:val="20"/>
          <w:szCs w:val="20"/>
        </w:rPr>
        <w:t xml:space="preserve">Portal de Transparencia </w:t>
      </w:r>
      <w:r w:rsidRPr="00D340E3">
        <w:rPr>
          <w:rFonts w:ascii="Arial" w:hAnsi="Arial" w:cs="Arial"/>
          <w:sz w:val="20"/>
          <w:szCs w:val="20"/>
        </w:rPr>
        <w:t xml:space="preserve">comparte </w:t>
      </w:r>
      <w:r w:rsidRPr="00D340E3">
        <w:rPr>
          <w:rFonts w:ascii="Arial" w:hAnsi="Arial" w:cs="Arial"/>
          <w:sz w:val="20"/>
          <w:szCs w:val="20"/>
        </w:rPr>
        <w:t>información</w:t>
      </w:r>
      <w:r w:rsidRPr="00D340E3">
        <w:rPr>
          <w:rFonts w:ascii="Arial" w:hAnsi="Arial" w:cs="Arial"/>
          <w:sz w:val="20"/>
          <w:szCs w:val="20"/>
        </w:rPr>
        <w:t xml:space="preserve"> institucional: </w:t>
      </w:r>
      <w:r w:rsidRPr="00D340E3">
        <w:rPr>
          <w:rFonts w:ascii="Arial" w:hAnsi="Arial" w:cs="Arial"/>
          <w:sz w:val="20"/>
          <w:szCs w:val="20"/>
        </w:rPr>
        <w:t>misión</w:t>
      </w:r>
      <w:r w:rsidRPr="00D340E3">
        <w:rPr>
          <w:rFonts w:ascii="Arial" w:hAnsi="Arial" w:cs="Arial"/>
          <w:sz w:val="20"/>
          <w:szCs w:val="20"/>
        </w:rPr>
        <w:t xml:space="preserve"> y </w:t>
      </w:r>
      <w:r w:rsidRPr="00D340E3">
        <w:rPr>
          <w:rFonts w:ascii="Arial" w:hAnsi="Arial" w:cs="Arial"/>
          <w:sz w:val="20"/>
          <w:szCs w:val="20"/>
        </w:rPr>
        <w:t>visión</w:t>
      </w:r>
      <w:r w:rsidRPr="00D340E3">
        <w:rPr>
          <w:rFonts w:ascii="Arial" w:hAnsi="Arial" w:cs="Arial"/>
          <w:sz w:val="20"/>
          <w:szCs w:val="20"/>
        </w:rPr>
        <w:t xml:space="preserve">, modelo de </w:t>
      </w:r>
      <w:r w:rsidRPr="00D340E3">
        <w:rPr>
          <w:rFonts w:ascii="Arial" w:hAnsi="Arial" w:cs="Arial"/>
          <w:sz w:val="20"/>
          <w:szCs w:val="20"/>
        </w:rPr>
        <w:t>acción</w:t>
      </w:r>
      <w:r w:rsidRPr="00D340E3">
        <w:rPr>
          <w:rFonts w:ascii="Arial" w:hAnsi="Arial" w:cs="Arial"/>
          <w:sz w:val="20"/>
          <w:szCs w:val="20"/>
        </w:rPr>
        <w:t xml:space="preserve"> social, estatutos, transparencia </w:t>
      </w:r>
      <w:r w:rsidRPr="00D340E3">
        <w:rPr>
          <w:rFonts w:ascii="Arial" w:hAnsi="Arial" w:cs="Arial"/>
          <w:sz w:val="20"/>
          <w:szCs w:val="20"/>
        </w:rPr>
        <w:t>económica</w:t>
      </w:r>
      <w:r w:rsidRPr="00D340E3">
        <w:rPr>
          <w:rFonts w:ascii="Arial" w:hAnsi="Arial" w:cs="Arial"/>
          <w:sz w:val="20"/>
          <w:szCs w:val="20"/>
        </w:rPr>
        <w:t xml:space="preserve">, etc. y, especialmente la Salvaguarda y está ubicado en la web: </w:t>
      </w:r>
      <w:hyperlink r:id="rId6" w:history="1">
        <w:r w:rsidRPr="00D340E3">
          <w:rPr>
            <w:rStyle w:val="Hipervnculo"/>
            <w:rFonts w:ascii="Arial" w:hAnsi="Arial" w:cs="Arial"/>
            <w:sz w:val="20"/>
            <w:szCs w:val="20"/>
          </w:rPr>
          <w:t>https://www.caritas</w:t>
        </w:r>
        <w:r w:rsidRPr="00D340E3">
          <w:rPr>
            <w:rStyle w:val="Hipervnculo"/>
            <w:rFonts w:ascii="Arial" w:hAnsi="Arial" w:cs="Arial"/>
            <w:sz w:val="20"/>
            <w:szCs w:val="20"/>
          </w:rPr>
          <w:t>tenerife.org</w:t>
        </w:r>
      </w:hyperlink>
      <w:r w:rsidRPr="00D340E3">
        <w:rPr>
          <w:rFonts w:ascii="Arial" w:hAnsi="Arial" w:cs="Arial"/>
          <w:color w:val="0260BF"/>
          <w:sz w:val="20"/>
          <w:szCs w:val="20"/>
        </w:rPr>
        <w:t xml:space="preserve">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  <w:r w:rsidRPr="00D340E3">
        <w:rPr>
          <w:rFonts w:ascii="Arial" w:hAnsi="Arial" w:cs="Arial"/>
          <w:b/>
          <w:bCs/>
          <w:sz w:val="20"/>
          <w:szCs w:val="20"/>
        </w:rPr>
        <w:t xml:space="preserve">Este procedimiento de salvaguarda es de obligado cumplimiento. </w:t>
      </w:r>
    </w:p>
    <w:p w:rsidR="00D340E3" w:rsidRPr="00D340E3" w:rsidRDefault="00D340E3" w:rsidP="00D340E3">
      <w:pPr>
        <w:pStyle w:val="NormalWeb"/>
        <w:rPr>
          <w:rFonts w:ascii="Arial" w:hAnsi="Arial" w:cs="Arial"/>
          <w:sz w:val="20"/>
          <w:szCs w:val="20"/>
        </w:rPr>
      </w:pPr>
    </w:p>
    <w:p w:rsidR="00A61360" w:rsidRDefault="00A61360"/>
    <w:sectPr w:rsidR="00A6136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3DB1A03"/>
    <w:multiLevelType w:val="multilevel"/>
    <w:tmpl w:val="1E7E4E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 w16cid:durableId="15069417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40E3"/>
    <w:rsid w:val="002509A0"/>
    <w:rsid w:val="0075785D"/>
    <w:rsid w:val="00857AFB"/>
    <w:rsid w:val="00A61360"/>
    <w:rsid w:val="00D340E3"/>
    <w:rsid w:val="00E20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81E2BF"/>
  <w15:chartTrackingRefBased/>
  <w15:docId w15:val="{A66F26A4-961C-164E-9FE7-43F6476CF0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D340E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es-ES_tradnl"/>
    </w:rPr>
  </w:style>
  <w:style w:type="character" w:styleId="Hipervnculo">
    <w:name w:val="Hyperlink"/>
    <w:basedOn w:val="Fuentedeprrafopredeter"/>
    <w:uiPriority w:val="99"/>
    <w:unhideWhenUsed/>
    <w:rsid w:val="00D340E3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D340E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7946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178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400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2592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6962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4694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9753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2779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15193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6990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60904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390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aritastenerife.org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701</Words>
  <Characters>3859</Characters>
  <Application>Microsoft Office Word</Application>
  <DocSecurity>0</DocSecurity>
  <Lines>32</Lines>
  <Paragraphs>9</Paragraphs>
  <ScaleCrop>false</ScaleCrop>
  <Company/>
  <LinksUpToDate>false</LinksUpToDate>
  <CharactersWithSpaces>4551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2022-10-24T10:17:00Z</dcterms:created>
  <dcterms:modified xsi:type="dcterms:W3CDTF">2022-10-24T10:23:00Z</dcterms:modified>
</cp:coreProperties>
</file>